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48F" w:rsidRPr="00AB7BB1" w:rsidRDefault="00B8348F" w:rsidP="00B8348F">
      <w:pPr>
        <w:pStyle w:val="a3"/>
        <w:shd w:val="clear" w:color="auto" w:fill="FFFFFF"/>
        <w:jc w:val="both"/>
        <w:rPr>
          <w:rStyle w:val="a4"/>
          <w:bCs w:val="0"/>
          <w:color w:val="000000"/>
          <w:sz w:val="28"/>
          <w:szCs w:val="28"/>
        </w:rPr>
      </w:pPr>
      <w:r w:rsidRPr="00AB7BB1">
        <w:rPr>
          <w:b/>
          <w:color w:val="000000"/>
          <w:sz w:val="28"/>
          <w:szCs w:val="28"/>
          <w:shd w:val="clear" w:color="auto" w:fill="FFFFFF"/>
        </w:rPr>
        <w:t>Существует ли обязанность по применению ККТ у юридического лица, находящегося на ОСНО</w:t>
      </w:r>
      <w:r w:rsidRPr="00AB7BB1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AB7BB1">
        <w:rPr>
          <w:rStyle w:val="a4"/>
          <w:color w:val="000000"/>
          <w:sz w:val="28"/>
          <w:szCs w:val="28"/>
          <w:shd w:val="clear" w:color="auto" w:fill="FFFFFF"/>
        </w:rPr>
        <w:t xml:space="preserve">и предоставляющего услуги юридическим и физическим лицам при осуществлении расчетов через банковские учреждения? </w:t>
      </w:r>
    </w:p>
    <w:p w:rsidR="00B8348F" w:rsidRDefault="00B8348F" w:rsidP="00B8348F">
      <w:pPr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B8348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ОТВЕТ: Законодательством Российской Федерации о применении ККТ не предусмотрено исключений при осуществлении оплаты через кредитную организацию, в том числе посредством платежного поручения. </w:t>
      </w:r>
    </w:p>
    <w:p w:rsidR="00B8348F" w:rsidRDefault="00B8348F" w:rsidP="00B8348F">
      <w:pPr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B8348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Поэтому налогоплательщики, осуществляющие расчеты с физлицами, в </w:t>
      </w:r>
      <w:proofErr w:type="spellStart"/>
      <w:r w:rsidRPr="00B8348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т.ч</w:t>
      </w:r>
      <w:proofErr w:type="spellEnd"/>
      <w:r w:rsidRPr="00B8348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 через банковские учреждения, обязаны применять ККТ с 01.07.2018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B8348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года</w:t>
      </w:r>
      <w:r w:rsidRPr="008F4FE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8F4FE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br/>
      </w:r>
    </w:p>
    <w:p w:rsidR="00B8348F" w:rsidRPr="008F4FED" w:rsidRDefault="00B8348F" w:rsidP="00B8348F">
      <w:pPr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754F74" w:rsidRDefault="00754F74"/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8F"/>
    <w:rsid w:val="00754F74"/>
    <w:rsid w:val="00B8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F96DBA-7337-407F-9B71-AFA550F7A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3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34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2018-02-19T07:42:00Z</dcterms:created>
  <dcterms:modified xsi:type="dcterms:W3CDTF">2018-02-19T07:49:00Z</dcterms:modified>
</cp:coreProperties>
</file>